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B0E" w:rsidRPr="00EF6906" w:rsidRDefault="00E87B0E">
      <w:pPr>
        <w:rPr>
          <w:b/>
        </w:rPr>
      </w:pPr>
      <w:r w:rsidRPr="00EF6906">
        <w:rPr>
          <w:b/>
        </w:rPr>
        <w:t>Лот №7.Негатоскоп</w:t>
      </w:r>
    </w:p>
    <w:p w:rsidR="00E87B0E" w:rsidRDefault="00E87B0E" w:rsidP="00E87B0E">
      <w:r>
        <w:t xml:space="preserve">Размеры просмотрового экрана (длина х высота), </w:t>
      </w:r>
      <w:proofErr w:type="gramStart"/>
      <w:r>
        <w:t>мм</w:t>
      </w:r>
      <w:proofErr w:type="gramEnd"/>
      <w:r>
        <w:t xml:space="preserve"> 740х400</w:t>
      </w:r>
    </w:p>
    <w:p w:rsidR="00E87B0E" w:rsidRDefault="00E87B0E" w:rsidP="00E87B0E">
      <w:r>
        <w:t>Количество зон</w:t>
      </w:r>
      <w:r w:rsidR="00EF6906">
        <w:t xml:space="preserve"> </w:t>
      </w:r>
      <w:r>
        <w:t>просмотра</w:t>
      </w:r>
      <w:r w:rsidR="00EF6906">
        <w:t>-</w:t>
      </w:r>
      <w:r>
        <w:t xml:space="preserve"> 2</w:t>
      </w:r>
    </w:p>
    <w:p w:rsidR="00E87B0E" w:rsidRDefault="00E87B0E" w:rsidP="00E87B0E">
      <w:r>
        <w:t>Размер каждой зоны просмотра (длина х высота) 360х400</w:t>
      </w:r>
    </w:p>
    <w:p w:rsidR="00E87B0E" w:rsidRDefault="00E87B0E" w:rsidP="00E87B0E">
      <w:r>
        <w:t>Максимальная яркость, кд/м² 4200±1000</w:t>
      </w:r>
    </w:p>
    <w:p w:rsidR="00E87B0E" w:rsidRDefault="00E87B0E" w:rsidP="00E87B0E">
      <w:r>
        <w:t>Регулировка яркости каждой зоны независимая плавная</w:t>
      </w:r>
    </w:p>
    <w:p w:rsidR="00E87B0E" w:rsidRDefault="00E87B0E" w:rsidP="00E87B0E">
      <w:r>
        <w:t>Время запуска, с 5</w:t>
      </w:r>
    </w:p>
    <w:p w:rsidR="00E87B0E" w:rsidRDefault="00E87B0E" w:rsidP="00E87B0E">
      <w:r>
        <w:t>Напряжение питания 220В / 50Гц</w:t>
      </w:r>
    </w:p>
    <w:p w:rsidR="00E87B0E" w:rsidRDefault="00E87B0E" w:rsidP="00E87B0E">
      <w:r>
        <w:t xml:space="preserve">Потребляемая мощность, </w:t>
      </w:r>
      <w:proofErr w:type="gramStart"/>
      <w:r>
        <w:t>Вт</w:t>
      </w:r>
      <w:proofErr w:type="gramEnd"/>
      <w:r>
        <w:t xml:space="preserve"> 143</w:t>
      </w:r>
    </w:p>
    <w:p w:rsidR="00E87B0E" w:rsidRDefault="00E87B0E" w:rsidP="00E87B0E">
      <w:r>
        <w:t>Гарантия 2 года</w:t>
      </w:r>
    </w:p>
    <w:p w:rsidR="00E87B0E" w:rsidRDefault="00E87B0E" w:rsidP="00E87B0E">
      <w:r>
        <w:t xml:space="preserve">Длина, </w:t>
      </w:r>
      <w:proofErr w:type="gramStart"/>
      <w:r>
        <w:t>мм</w:t>
      </w:r>
      <w:proofErr w:type="gramEnd"/>
      <w:r>
        <w:t xml:space="preserve"> 765</w:t>
      </w:r>
    </w:p>
    <w:p w:rsidR="00E87B0E" w:rsidRDefault="00E87B0E" w:rsidP="00E87B0E">
      <w:r>
        <w:t xml:space="preserve">Ширина, </w:t>
      </w:r>
      <w:proofErr w:type="gramStart"/>
      <w:r>
        <w:t>мм</w:t>
      </w:r>
      <w:proofErr w:type="gramEnd"/>
      <w:r>
        <w:t xml:space="preserve"> 115</w:t>
      </w:r>
    </w:p>
    <w:p w:rsidR="00E87B0E" w:rsidRDefault="00E87B0E" w:rsidP="00E87B0E">
      <w:r>
        <w:t xml:space="preserve">Высота, </w:t>
      </w:r>
      <w:proofErr w:type="gramStart"/>
      <w:r>
        <w:t>мм</w:t>
      </w:r>
      <w:proofErr w:type="gramEnd"/>
      <w:r>
        <w:t xml:space="preserve"> 515</w:t>
      </w:r>
      <w:bookmarkStart w:id="0" w:name="_GoBack"/>
      <w:bookmarkEnd w:id="0"/>
    </w:p>
    <w:sectPr w:rsidR="00E87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3E"/>
    <w:rsid w:val="00365F31"/>
    <w:rsid w:val="00C4373E"/>
    <w:rsid w:val="00E87B0E"/>
    <w:rsid w:val="00EF6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2024-11-21T06:26:00Z</dcterms:created>
  <dcterms:modified xsi:type="dcterms:W3CDTF">2024-11-21T07:07:00Z</dcterms:modified>
</cp:coreProperties>
</file>